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18" w:rsidRPr="00867718" w:rsidRDefault="00867718" w:rsidP="0086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867718">
        <w:rPr>
          <w:rFonts w:ascii="Times New Roman" w:hAnsi="Times New Roman" w:cs="Times New Roman"/>
          <w:b/>
          <w:bCs/>
          <w:sz w:val="24"/>
          <w:szCs w:val="24"/>
          <w:lang w:val="fr-CA"/>
        </w:rPr>
        <w:t>Liste des lois prioritaires à traduire</w:t>
      </w:r>
    </w:p>
    <w:p w:rsidR="00867718" w:rsidRPr="00867718" w:rsidRDefault="00867718" w:rsidP="0086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67718" w:rsidRDefault="00867718">
      <w:pPr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056715" w:rsidRPr="00795981" w:rsidRDefault="00867718">
      <w:pPr>
        <w:rPr>
          <w:rFonts w:ascii="Times New Roman" w:hAnsi="Times New Roman" w:cs="Times New Roman"/>
          <w:bCs/>
          <w:i/>
          <w:sz w:val="24"/>
          <w:szCs w:val="24"/>
          <w:lang w:val="en-CA"/>
        </w:rPr>
      </w:pPr>
      <w:r w:rsidRPr="00795981">
        <w:rPr>
          <w:rFonts w:ascii="Times New Roman" w:hAnsi="Times New Roman" w:cs="Times New Roman"/>
          <w:bCs/>
          <w:i/>
          <w:sz w:val="24"/>
          <w:szCs w:val="24"/>
          <w:lang w:val="en-CA"/>
        </w:rPr>
        <w:t>Saskatchewan Human Rights Code</w:t>
      </w:r>
    </w:p>
    <w:p w:rsidR="00867718" w:rsidRPr="00795981" w:rsidRDefault="00867718">
      <w:pP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</w:pPr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  <w:t>Saskatchewan Employment Act</w:t>
      </w:r>
    </w:p>
    <w:p w:rsidR="00867718" w:rsidRPr="00795981" w:rsidRDefault="00867718">
      <w:pP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</w:pPr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  <w:t xml:space="preserve">Child and Family Services Act </w:t>
      </w:r>
    </w:p>
    <w:p w:rsidR="00867718" w:rsidRPr="00795981" w:rsidRDefault="00867718">
      <w:pP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</w:pPr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  <w:t>Automobile Accident Insurance Act</w:t>
      </w:r>
    </w:p>
    <w:p w:rsidR="00867718" w:rsidRPr="00795981" w:rsidRDefault="00867718">
      <w:pP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</w:pPr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  <w:t>Residential Tenancies Act, 2006</w:t>
      </w:r>
    </w:p>
    <w:p w:rsidR="00867718" w:rsidRPr="00795981" w:rsidRDefault="00867718" w:rsidP="00867718">
      <w:pP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</w:pPr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  <w:t>Freedom of Information and Protection of Privacy Act</w:t>
      </w:r>
    </w:p>
    <w:p w:rsidR="00867718" w:rsidRPr="00795981" w:rsidRDefault="00867718" w:rsidP="00867718">
      <w:pPr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795981">
        <w:rPr>
          <w:rFonts w:ascii="Times New Roman" w:hAnsi="Times New Roman" w:cs="Times New Roman"/>
          <w:i/>
          <w:sz w:val="24"/>
          <w:szCs w:val="24"/>
          <w:lang w:val="en-CA"/>
        </w:rPr>
        <w:t>Business Corporations Act</w:t>
      </w:r>
    </w:p>
    <w:p w:rsidR="00867718" w:rsidRPr="00795981" w:rsidRDefault="00867718" w:rsidP="00867718">
      <w:pPr>
        <w:rPr>
          <w:rFonts w:ascii="Times New Roman" w:hAnsi="Times New Roman" w:cs="Times New Roman"/>
          <w:bCs/>
          <w:i/>
          <w:sz w:val="24"/>
          <w:szCs w:val="24"/>
          <w:lang w:val="en-CA"/>
        </w:rPr>
      </w:pPr>
      <w:r w:rsidRPr="00795981">
        <w:rPr>
          <w:rFonts w:ascii="Times New Roman" w:hAnsi="Times New Roman" w:cs="Times New Roman"/>
          <w:bCs/>
          <w:i/>
          <w:sz w:val="24"/>
          <w:szCs w:val="24"/>
          <w:lang w:val="en-CA"/>
        </w:rPr>
        <w:t>Occupational Health and Safety Act, 1993</w:t>
      </w:r>
    </w:p>
    <w:p w:rsidR="00867718" w:rsidRPr="00795981" w:rsidRDefault="00867718" w:rsidP="00867718">
      <w:pPr>
        <w:rPr>
          <w:rFonts w:ascii="Times New Roman" w:hAnsi="Times New Roman" w:cs="Times New Roman"/>
          <w:bCs/>
          <w:i/>
          <w:sz w:val="24"/>
          <w:szCs w:val="24"/>
          <w:lang w:val="en-CA"/>
        </w:rPr>
      </w:pPr>
      <w:r w:rsidRPr="00795981">
        <w:rPr>
          <w:rFonts w:ascii="Times New Roman" w:hAnsi="Times New Roman" w:cs="Times New Roman"/>
          <w:bCs/>
          <w:i/>
          <w:sz w:val="24"/>
          <w:szCs w:val="24"/>
          <w:lang w:val="en-CA"/>
        </w:rPr>
        <w:t>Adult Guardianship and Co-decision-making Act</w:t>
      </w:r>
    </w:p>
    <w:p w:rsidR="000F62F6" w:rsidRPr="000F62F6" w:rsidRDefault="000F62F6" w:rsidP="00867718">
      <w:pPr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</w:p>
    <w:sectPr w:rsidR="000F62F6" w:rsidRPr="000F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18"/>
    <w:rsid w:val="00056715"/>
    <w:rsid w:val="000F62F6"/>
    <w:rsid w:val="00197E25"/>
    <w:rsid w:val="00366C8E"/>
    <w:rsid w:val="004B0D6D"/>
    <w:rsid w:val="00795981"/>
    <w:rsid w:val="007D5AC4"/>
    <w:rsid w:val="00844A97"/>
    <w:rsid w:val="00867718"/>
    <w:rsid w:val="0089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Invité</cp:lastModifiedBy>
  <cp:revision>2</cp:revision>
  <dcterms:created xsi:type="dcterms:W3CDTF">2017-05-15T16:35:00Z</dcterms:created>
  <dcterms:modified xsi:type="dcterms:W3CDTF">2017-05-15T16:35:00Z</dcterms:modified>
</cp:coreProperties>
</file>